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8E4">
        <w:rPr>
          <w:rFonts w:ascii="Times New Roman" w:hAnsi="Times New Roman" w:cs="Times New Roman"/>
          <w:caps/>
          <w:sz w:val="28"/>
          <w:szCs w:val="28"/>
        </w:rPr>
        <w:t>МИнистерство образования и  науки</w:t>
      </w:r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8E4">
        <w:rPr>
          <w:rFonts w:ascii="Times New Roman" w:hAnsi="Times New Roman" w:cs="Times New Roman"/>
          <w:caps/>
          <w:sz w:val="28"/>
          <w:szCs w:val="28"/>
        </w:rPr>
        <w:t xml:space="preserve"> Архангельской области</w:t>
      </w:r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8E4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8E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Архангельской области</w:t>
      </w:r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8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78E4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B878E4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B878E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78E4">
        <w:rPr>
          <w:rFonts w:ascii="Times New Roman" w:hAnsi="Times New Roman" w:cs="Times New Roman"/>
          <w:caps/>
          <w:sz w:val="28"/>
          <w:szCs w:val="28"/>
        </w:rPr>
        <w:t>(Гаоу СПО А</w:t>
      </w:r>
      <w:r w:rsidRPr="00B878E4">
        <w:rPr>
          <w:rFonts w:ascii="Times New Roman" w:hAnsi="Times New Roman" w:cs="Times New Roman"/>
          <w:sz w:val="28"/>
          <w:szCs w:val="28"/>
        </w:rPr>
        <w:t>рхангельской области</w:t>
      </w:r>
      <w:proofErr w:type="gramEnd"/>
    </w:p>
    <w:p w:rsidR="00B878E4" w:rsidRPr="00B878E4" w:rsidRDefault="00B878E4" w:rsidP="00B878E4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8E4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B878E4">
        <w:rPr>
          <w:rFonts w:ascii="Times New Roman" w:hAnsi="Times New Roman" w:cs="Times New Roman"/>
          <w:caps/>
          <w:sz w:val="28"/>
          <w:szCs w:val="28"/>
        </w:rPr>
        <w:t>«</w:t>
      </w:r>
      <w:proofErr w:type="spellStart"/>
      <w:r w:rsidRPr="00B878E4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B878E4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B878E4">
        <w:rPr>
          <w:rFonts w:ascii="Times New Roman" w:hAnsi="Times New Roman" w:cs="Times New Roman"/>
          <w:caps/>
          <w:sz w:val="28"/>
          <w:szCs w:val="28"/>
        </w:rPr>
        <w:t>»)</w:t>
      </w:r>
      <w:proofErr w:type="gramEnd"/>
    </w:p>
    <w:p w:rsidR="00CD312B" w:rsidRDefault="00CD312B"/>
    <w:p w:rsidR="00CD312B" w:rsidRDefault="00CD312B"/>
    <w:tbl>
      <w:tblPr>
        <w:tblW w:w="0" w:type="auto"/>
        <w:tblInd w:w="250" w:type="dxa"/>
        <w:tblLook w:val="00A0"/>
      </w:tblPr>
      <w:tblGrid>
        <w:gridCol w:w="4394"/>
        <w:gridCol w:w="4927"/>
      </w:tblGrid>
      <w:tr w:rsidR="00CD312B" w:rsidRPr="00CD312B" w:rsidTr="00393670">
        <w:tc>
          <w:tcPr>
            <w:tcW w:w="4394" w:type="dxa"/>
            <w:hideMark/>
          </w:tcPr>
          <w:p w:rsidR="00CD312B" w:rsidRPr="00CD312B" w:rsidRDefault="00CD312B" w:rsidP="00CD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№</w:t>
            </w:r>
          </w:p>
        </w:tc>
        <w:tc>
          <w:tcPr>
            <w:tcW w:w="4927" w:type="dxa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 по </w:t>
            </w:r>
            <w:proofErr w:type="spellStart"/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УМиНР</w:t>
            </w:r>
            <w:proofErr w:type="spellEnd"/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Гаоу СПО А</w:t>
            </w: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рхангельской области </w:t>
            </w:r>
            <w:r w:rsidRPr="00CD3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proofErr w:type="spellStart"/>
            <w:r w:rsidRPr="00CD3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оряжемский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техникум</w:t>
            </w:r>
            <w:r w:rsidRPr="00CD312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  <w:p w:rsidR="00CD312B" w:rsidRPr="00CD312B" w:rsidRDefault="00CD312B" w:rsidP="007B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</w:t>
            </w:r>
            <w:proofErr w:type="spellStart"/>
            <w:r w:rsidR="007B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="007B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7B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,Белокашина</w:t>
            </w:r>
            <w:proofErr w:type="spellEnd"/>
            <w:r w:rsidR="007B353B"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«___» ________________    201__ г.                              </w:t>
            </w:r>
          </w:p>
        </w:tc>
      </w:tr>
    </w:tbl>
    <w:p w:rsidR="00CD312B" w:rsidRPr="00CD312B" w:rsidRDefault="00CD312B" w:rsidP="00CD312B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CD312B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Комплект </w:t>
      </w:r>
    </w:p>
    <w:p w:rsidR="00CD312B" w:rsidRPr="00CD312B" w:rsidRDefault="00CD312B" w:rsidP="00CD312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CD312B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контрольно-оценочных средств </w:t>
      </w:r>
    </w:p>
    <w:p w:rsidR="00CD312B" w:rsidRPr="00CD312B" w:rsidRDefault="007B353B" w:rsidP="00CD312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по учебной дисциплине</w:t>
      </w:r>
    </w:p>
    <w:p w:rsidR="007B353B" w:rsidRPr="000E5184" w:rsidRDefault="00B878E4" w:rsidP="007B353B">
      <w:pPr>
        <w:keepNext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8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 03</w:t>
      </w:r>
      <w:r w:rsidR="007B353B" w:rsidRPr="00B878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Техническое оснащение и организация рабочего места</w:t>
      </w:r>
      <w:r w:rsidR="007B353B" w:rsidRPr="000E5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12B" w:rsidRPr="00CD312B" w:rsidRDefault="00CD312B" w:rsidP="00CD31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B87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0E5184" w:rsidRPr="007B353B" w:rsidRDefault="007B353B" w:rsidP="007B353B">
      <w:pPr>
        <w:pStyle w:val="a3"/>
        <w:keepNext/>
        <w:numPr>
          <w:ilvl w:val="0"/>
          <w:numId w:val="10"/>
        </w:num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B35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Паспорт комплекта</w:t>
      </w:r>
    </w:p>
    <w:p w:rsidR="007B353B" w:rsidRDefault="007B353B" w:rsidP="007B353B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B35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Контрольно-оценочных средств</w:t>
      </w:r>
    </w:p>
    <w:p w:rsidR="007B353B" w:rsidRDefault="007B353B" w:rsidP="007B353B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B353B" w:rsidRPr="007B353B" w:rsidRDefault="007B353B" w:rsidP="007B353B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</w:t>
      </w:r>
      <w:r w:rsidRPr="007B35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  Область применения</w:t>
      </w:r>
    </w:p>
    <w:p w:rsidR="007B353B" w:rsidRPr="000E5184" w:rsidRDefault="007B353B" w:rsidP="000E5184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184" w:rsidRPr="000E5184" w:rsidRDefault="000E5184" w:rsidP="000E5184">
      <w:pPr>
        <w:keepNext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Техническое оснащение и организация рабочего места. КОС включают контрольные материалы для проведения текущего контроля и </w:t>
      </w:r>
      <w:bookmarkStart w:id="0" w:name="_ftnref1"/>
      <w:r w:rsidR="00EA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в форме </w:t>
      </w:r>
      <w:bookmarkEnd w:id="0"/>
      <w:r w:rsidR="00EA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зачета.</w:t>
      </w:r>
    </w:p>
    <w:p w:rsidR="000E5184" w:rsidRPr="000E5184" w:rsidRDefault="000E5184" w:rsidP="000E5184">
      <w:pPr>
        <w:keepNext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 </w:t>
      </w:r>
      <w:proofErr w:type="gramStart"/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положений:</w:t>
      </w:r>
    </w:p>
    <w:p w:rsidR="000E5184" w:rsidRPr="000E5184" w:rsidRDefault="000E5184" w:rsidP="000E5184">
      <w:pPr>
        <w:keepNext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по направлению подготовки ВПО (специальности НПО) </w:t>
      </w: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Повар, кондитер</w:t>
      </w: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184" w:rsidRPr="000E5184" w:rsidRDefault="000E5184" w:rsidP="000E5184">
      <w:pPr>
        <w:keepNext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учебной дисциплины </w:t>
      </w:r>
      <w:r w:rsidRPr="000E5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Техническое оснащение и организация рабочего места.</w:t>
      </w:r>
    </w:p>
    <w:p w:rsidR="000E5184" w:rsidRPr="000E5184" w:rsidRDefault="000E5184" w:rsidP="000E5184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43AC" w:rsidRPr="00D343AC" w:rsidRDefault="000E5184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343AC" w:rsidRPr="00D34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Результаты освоения дисциплины, подлежащие проверке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освоения общепрофессиональной дисциплины 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</w:t>
      </w:r>
    </w:p>
    <w:p w:rsidR="00D343AC" w:rsidRPr="00720752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2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организовывать рабочее место в соответствии с видами изготавливаемых блюд;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подбирать необходимое технологическое оборудование и производственный инвентарь;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производить мелкий ремонт основного технологического оборудования кулинарного и кондитерского производства;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отпуск готовой кулинарной продукции в соответствии с «Правилами оказания услуг общественного питания».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результате освоения общепрофессиональной дисциплины 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</w:t>
      </w:r>
    </w:p>
    <w:p w:rsidR="00D343AC" w:rsidRPr="00720752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знать: 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основных типов предприятий общественного питания;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принципы организации кулинарного и кондитерского производства;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учёт сырья и готовых изделий на производстве;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-устройство и назначение основных видов технологического оборудования кулинарного и кондитерского производства:  механического, теплового и холодильного оборудования;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их безопасного использования;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виды раздачи правила отпуска готовой кулинарной продукции.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43AC" w:rsidRPr="00720752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Данная дисциплина участвует  в формировании общих компетенций: 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Понимать сущность и социальную значимость своей будущей профессии, проявлять к ней устойчивый интерес.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ОК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 результаты своей работы.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Осуществлять поиск информации, необходимой для эффективного выполнения профессиональных задач.        </w:t>
      </w:r>
    </w:p>
    <w:p w:rsidR="00D343AC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ОК5. Использовать информационно-коммуникационные технологии в профессиональной деятельности.</w:t>
      </w:r>
    </w:p>
    <w:p w:rsidR="000E5184" w:rsidRPr="00D343AC" w:rsidRDefault="00D343AC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Start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End"/>
      <w:r w:rsidRPr="00D34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Работать в команде,  эффективно общаться с коллегами, руководством, клиентами.</w:t>
      </w:r>
    </w:p>
    <w:p w:rsidR="000E5184" w:rsidRPr="000E5184" w:rsidRDefault="000E5184" w:rsidP="00D343AC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Распределение оценивания результатов </w:t>
      </w:r>
      <w:proofErr w:type="gramStart"/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по видам</w:t>
      </w:r>
      <w:proofErr w:type="gramEnd"/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22"/>
        <w:gridCol w:w="2524"/>
        <w:gridCol w:w="2517"/>
      </w:tblGrid>
      <w:tr w:rsidR="000E5184" w:rsidRPr="000E5184" w:rsidTr="00EA5A4D">
        <w:tc>
          <w:tcPr>
            <w:tcW w:w="5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аттестации</w:t>
            </w: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 аттестация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EA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0E5184" w:rsidRPr="000E5184" w:rsidRDefault="000E5184" w:rsidP="000E51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 (по билетам)</w:t>
            </w: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EA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организации кулинарного и кондитерского производства;</w:t>
            </w:r>
          </w:p>
          <w:p w:rsidR="000E5184" w:rsidRDefault="000E5184" w:rsidP="000E51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5A4D" w:rsidRDefault="00EA5A4D" w:rsidP="000E51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A4D" w:rsidRPr="000E5184" w:rsidRDefault="00EA5A4D" w:rsidP="000E51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  <w:p w:rsidR="00407BF4" w:rsidRPr="00407BF4" w:rsidRDefault="000E5184" w:rsidP="00407B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407BF4" w:rsidP="0040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З3 </w:t>
            </w:r>
            <w:r w:rsidR="000E5184"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сырья и готовых изделий на производстве;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4" w:rsidRPr="000E5184" w:rsidTr="00EA5A4D">
        <w:trPr>
          <w:trHeight w:val="1545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07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З5 </w:t>
            </w:r>
            <w:r w:rsidR="00407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их безопасного использования;</w:t>
            </w:r>
          </w:p>
          <w:p w:rsidR="000E5184" w:rsidRPr="000E5184" w:rsidRDefault="000E5184" w:rsidP="000E518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184" w:rsidRPr="000E5184" w:rsidRDefault="000E5184" w:rsidP="000E518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184" w:rsidRPr="000E5184" w:rsidTr="00EA5A4D">
        <w:trPr>
          <w:trHeight w:val="910"/>
        </w:trPr>
        <w:tc>
          <w:tcPr>
            <w:tcW w:w="5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407BF4" w:rsidP="000E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="000E5184"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="000E5184"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184"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184" w:rsidRPr="000E5184" w:rsidRDefault="000E5184" w:rsidP="000E5184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Распределение типов контрольных заданий по элементам знаний и умений.</w:t>
      </w:r>
    </w:p>
    <w:p w:rsidR="000E5184" w:rsidRPr="000E5184" w:rsidRDefault="000E5184" w:rsidP="00720752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65" w:type="dxa"/>
        <w:tblCellMar>
          <w:left w:w="0" w:type="dxa"/>
          <w:right w:w="0" w:type="dxa"/>
        </w:tblCellMar>
        <w:tblLook w:val="04A0"/>
      </w:tblPr>
      <w:tblGrid>
        <w:gridCol w:w="6409"/>
        <w:gridCol w:w="730"/>
        <w:gridCol w:w="754"/>
        <w:gridCol w:w="754"/>
        <w:gridCol w:w="754"/>
        <w:gridCol w:w="682"/>
        <w:gridCol w:w="682"/>
      </w:tblGrid>
      <w:tr w:rsidR="000E5184" w:rsidRPr="000E5184" w:rsidTr="00935E93">
        <w:trPr>
          <w:trHeight w:val="47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43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E5184" w:rsidRPr="000E5184" w:rsidTr="00935E93">
        <w:trPr>
          <w:trHeight w:val="4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</w:tr>
      <w:tr w:rsidR="000E5184" w:rsidRPr="000E5184" w:rsidTr="00935E93">
        <w:trPr>
          <w:trHeight w:val="13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184" w:rsidRPr="000E5184" w:rsidRDefault="000E5184" w:rsidP="000E518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E5184" w:rsidRPr="000E5184" w:rsidRDefault="000E5184" w:rsidP="000E51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Раздел 1. Тема 1.1.</w:t>
            </w:r>
          </w:p>
          <w:p w:rsidR="000E5184" w:rsidRPr="000E5184" w:rsidRDefault="000E5184" w:rsidP="000E5184">
            <w:pPr>
              <w:keepNext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 механического оборудования.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</w:tr>
      <w:tr w:rsidR="000E5184" w:rsidRPr="000E5184" w:rsidTr="00935E93">
        <w:trPr>
          <w:trHeight w:val="13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E5184" w:rsidRPr="000E5184" w:rsidRDefault="000E5184" w:rsidP="000E51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Раздел 1. Тема 1.2.</w:t>
            </w:r>
          </w:p>
          <w:p w:rsidR="000E5184" w:rsidRPr="000E5184" w:rsidRDefault="000E5184" w:rsidP="000E51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</w:t>
            </w:r>
          </w:p>
          <w:p w:rsidR="000E5184" w:rsidRPr="000E5184" w:rsidRDefault="000E5184" w:rsidP="000E5184">
            <w:pPr>
              <w:keepNext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теплового оборудования.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</w:tr>
      <w:tr w:rsidR="000E5184" w:rsidRPr="000E5184" w:rsidTr="00935E93">
        <w:trPr>
          <w:trHeight w:val="16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184" w:rsidRPr="000E5184" w:rsidRDefault="000E5184" w:rsidP="000E51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E5184" w:rsidRPr="000E5184" w:rsidRDefault="000E5184" w:rsidP="000E518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Раздел 1. Тема 1.3.</w:t>
            </w:r>
          </w:p>
          <w:p w:rsidR="000E5184" w:rsidRPr="000E5184" w:rsidRDefault="000E5184" w:rsidP="000E51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</w:t>
            </w:r>
          </w:p>
          <w:p w:rsidR="000E5184" w:rsidRPr="000E5184" w:rsidRDefault="000E5184" w:rsidP="000E51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Холодильного</w:t>
            </w:r>
          </w:p>
          <w:p w:rsidR="000E5184" w:rsidRPr="000E5184" w:rsidRDefault="000E5184" w:rsidP="000E5184">
            <w:pPr>
              <w:keepNext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5184" w:rsidRPr="000E5184" w:rsidRDefault="000E5184" w:rsidP="000E51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КР, 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184" w:rsidRPr="00407BF4" w:rsidRDefault="000E5184" w:rsidP="00407B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Т, </w:t>
            </w:r>
            <w:proofErr w:type="gramStart"/>
            <w:r w:rsidRPr="00407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407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07BF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E5184" w:rsidRPr="000E5184" w:rsidRDefault="000E5184" w:rsidP="000E518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E518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4" w:rsidRPr="000E5184" w:rsidRDefault="000E5184" w:rsidP="000E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5E93" w:rsidRPr="00935E93" w:rsidRDefault="00D343AC" w:rsidP="00D3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="00935E93" w:rsidRPr="00935E93">
        <w:rPr>
          <w:rFonts w:ascii="Times New Roman" w:hAnsi="Times New Roman" w:cs="Times New Roman"/>
          <w:b/>
          <w:sz w:val="28"/>
          <w:szCs w:val="28"/>
        </w:rPr>
        <w:t>5. Требования к портфолио</w:t>
      </w:r>
    </w:p>
    <w:p w:rsidR="00935E93" w:rsidRPr="00935E93" w:rsidRDefault="00935E93" w:rsidP="00935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 xml:space="preserve">Тип портфолио     </w:t>
      </w:r>
      <w:r w:rsidRPr="00935E93">
        <w:rPr>
          <w:rFonts w:ascii="Times New Roman" w:hAnsi="Times New Roman" w:cs="Times New Roman"/>
          <w:i/>
          <w:sz w:val="28"/>
          <w:szCs w:val="28"/>
        </w:rPr>
        <w:t>смешанный.</w:t>
      </w:r>
    </w:p>
    <w:p w:rsidR="00935E93" w:rsidRPr="00935E93" w:rsidRDefault="00935E93" w:rsidP="00935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E93">
        <w:rPr>
          <w:rFonts w:ascii="Times New Roman" w:hAnsi="Times New Roman" w:cs="Times New Roman"/>
          <w:sz w:val="28"/>
          <w:szCs w:val="28"/>
        </w:rPr>
        <w:t xml:space="preserve">Общие компетенции, для проверки которых используется портфолио: </w:t>
      </w:r>
    </w:p>
    <w:p w:rsidR="00935E93" w:rsidRPr="00935E93" w:rsidRDefault="00935E93" w:rsidP="00935E93">
      <w:pPr>
        <w:keepLines/>
        <w:widowControl w:val="0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ОК.1.  Понимать сущность и социальную значимость своей  будущей профессии, проявлять к ней устойчивый интерес.</w:t>
      </w:r>
    </w:p>
    <w:p w:rsidR="00935E93" w:rsidRPr="00935E93" w:rsidRDefault="00935E93" w:rsidP="00935E93">
      <w:pPr>
        <w:keepLines/>
        <w:widowControl w:val="0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35E93" w:rsidRPr="00935E93" w:rsidRDefault="00935E93" w:rsidP="00935E93">
      <w:pPr>
        <w:keepLines/>
        <w:widowControl w:val="0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/>
          <w:sz w:val="28"/>
          <w:szCs w:val="28"/>
        </w:rPr>
        <w:t>ОК. 3. 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 выполнения профессиональных задач.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ОК 5. Использовать  информационно-коммуникационные технологии  в профессиональной деятельности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E93">
        <w:rPr>
          <w:rFonts w:ascii="Times New Roman" w:hAnsi="Times New Roman"/>
          <w:sz w:val="28"/>
          <w:szCs w:val="28"/>
        </w:rPr>
        <w:t>ОК.6. Работать в команде, эффективно общаться с коллегами, руководством, клиентами.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E93">
        <w:rPr>
          <w:rFonts w:ascii="Times New Roman" w:hAnsi="Times New Roman"/>
          <w:sz w:val="28"/>
          <w:szCs w:val="28"/>
        </w:rPr>
        <w:t>ОК.7. Готовить  к работе производственное помещение и поддерживать его санитарное состояние</w:t>
      </w:r>
    </w:p>
    <w:p w:rsidR="00935E93" w:rsidRPr="00935E93" w:rsidRDefault="00935E93" w:rsidP="00935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E93">
        <w:rPr>
          <w:rFonts w:ascii="Times New Roman" w:hAnsi="Times New Roman"/>
          <w:sz w:val="28"/>
          <w:szCs w:val="28"/>
        </w:rPr>
        <w:t>ОК.8. Исполнять воинскую обязанность, в том числе с применением полученных профессиональных знаний (для юношей).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E93">
        <w:rPr>
          <w:rFonts w:ascii="Times New Roman" w:hAnsi="Times New Roman" w:cs="Times New Roman"/>
          <w:b/>
          <w:sz w:val="28"/>
          <w:szCs w:val="28"/>
        </w:rPr>
        <w:t>Состав портфолио:</w:t>
      </w:r>
    </w:p>
    <w:p w:rsidR="00935E93" w:rsidRPr="00935E93" w:rsidRDefault="00935E93" w:rsidP="00935E93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5E93">
        <w:rPr>
          <w:rFonts w:ascii="Times New Roman" w:hAnsi="Times New Roman" w:cs="Times New Roman"/>
          <w:b/>
          <w:i/>
          <w:sz w:val="28"/>
          <w:szCs w:val="28"/>
        </w:rPr>
        <w:t>Обязательные документы:</w:t>
      </w:r>
    </w:p>
    <w:p w:rsidR="00935E93" w:rsidRPr="00935E93" w:rsidRDefault="00935E93" w:rsidP="00935E93">
      <w:pPr>
        <w:pStyle w:val="a3"/>
        <w:numPr>
          <w:ilvl w:val="0"/>
          <w:numId w:val="2"/>
        </w:num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 xml:space="preserve">Аттестационный лист по учебной практике (производственном </w:t>
      </w:r>
      <w:proofErr w:type="gramStart"/>
      <w:r w:rsidRPr="00935E9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935E93">
        <w:rPr>
          <w:rFonts w:ascii="Times New Roman" w:hAnsi="Times New Roman" w:cs="Times New Roman"/>
          <w:sz w:val="28"/>
          <w:szCs w:val="28"/>
        </w:rPr>
        <w:t>);</w:t>
      </w:r>
    </w:p>
    <w:p w:rsidR="00935E93" w:rsidRPr="00935E93" w:rsidRDefault="00935E93" w:rsidP="00935E93">
      <w:pPr>
        <w:pStyle w:val="a3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b/>
          <w:i/>
          <w:sz w:val="28"/>
          <w:szCs w:val="28"/>
        </w:rPr>
        <w:t>Дополнительные документы:</w:t>
      </w:r>
    </w:p>
    <w:p w:rsidR="00935E93" w:rsidRPr="00935E93" w:rsidRDefault="00935E93" w:rsidP="00935E93">
      <w:pPr>
        <w:pStyle w:val="a3"/>
        <w:numPr>
          <w:ilvl w:val="0"/>
          <w:numId w:val="3"/>
        </w:num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Доклады участников научно-практических конференций;</w:t>
      </w:r>
    </w:p>
    <w:p w:rsidR="00935E93" w:rsidRPr="00935E93" w:rsidRDefault="00935E93" w:rsidP="00935E93">
      <w:pPr>
        <w:pStyle w:val="a3"/>
        <w:numPr>
          <w:ilvl w:val="0"/>
          <w:numId w:val="3"/>
        </w:num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Грамоты за учебную работу;</w:t>
      </w:r>
    </w:p>
    <w:p w:rsidR="00935E93" w:rsidRPr="00935E93" w:rsidRDefault="00935E93" w:rsidP="00935E93">
      <w:pPr>
        <w:pStyle w:val="a3"/>
        <w:numPr>
          <w:ilvl w:val="0"/>
          <w:numId w:val="3"/>
        </w:num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t>Грамоты за спортивные и общественные достижения;</w:t>
      </w:r>
    </w:p>
    <w:p w:rsidR="00935E93" w:rsidRPr="00935E93" w:rsidRDefault="00935E93" w:rsidP="00935E93">
      <w:pPr>
        <w:pStyle w:val="a3"/>
        <w:numPr>
          <w:ilvl w:val="0"/>
          <w:numId w:val="3"/>
        </w:num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E93">
        <w:rPr>
          <w:rFonts w:ascii="Times New Roman" w:hAnsi="Times New Roman" w:cs="Times New Roman"/>
          <w:sz w:val="28"/>
          <w:szCs w:val="28"/>
        </w:rPr>
        <w:lastRenderedPageBreak/>
        <w:t xml:space="preserve">Дипломы и свидетельства за участие в олимпиадах и конкурсах профессионального мастерства по профессии «Повар»; </w:t>
      </w:r>
    </w:p>
    <w:p w:rsidR="00935E93" w:rsidRPr="00935E93" w:rsidRDefault="00935E93" w:rsidP="00935E93">
      <w:pPr>
        <w:pStyle w:val="a3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E93" w:rsidRPr="00935E93" w:rsidRDefault="00935E93" w:rsidP="0077492F">
      <w:pPr>
        <w:pStyle w:val="a3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E93">
        <w:rPr>
          <w:rFonts w:ascii="Times New Roman" w:hAnsi="Times New Roman" w:cs="Times New Roman"/>
          <w:sz w:val="28"/>
          <w:szCs w:val="28"/>
        </w:rPr>
        <w:t>.</w:t>
      </w:r>
      <w:r w:rsidRPr="00935E93">
        <w:rPr>
          <w:rFonts w:ascii="Times New Roman" w:hAnsi="Times New Roman" w:cs="Times New Roman"/>
          <w:b/>
          <w:sz w:val="28"/>
          <w:szCs w:val="28"/>
        </w:rPr>
        <w:t xml:space="preserve">Оценка освоения теоретического курса </w:t>
      </w:r>
      <w:r w:rsidR="0077492F">
        <w:rPr>
          <w:rFonts w:ascii="Times New Roman" w:hAnsi="Times New Roman" w:cs="Times New Roman"/>
          <w:b/>
          <w:sz w:val="28"/>
          <w:szCs w:val="28"/>
        </w:rPr>
        <w:t>обще профессиональной дисциплины.</w:t>
      </w:r>
    </w:p>
    <w:p w:rsidR="0077492F" w:rsidRPr="001460E4" w:rsidRDefault="0077492F" w:rsidP="00774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92F" w:rsidRDefault="0077492F" w:rsidP="0077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ОП.03. Техническое оснащение и организация рабочего места.</w:t>
      </w:r>
    </w:p>
    <w:p w:rsidR="0077492F" w:rsidRDefault="0077492F" w:rsidP="0077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зачета  </w:t>
      </w:r>
    </w:p>
    <w:p w:rsidR="0077492F" w:rsidRPr="009F6915" w:rsidRDefault="0077492F" w:rsidP="0077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15">
        <w:rPr>
          <w:rFonts w:ascii="Times New Roman" w:hAnsi="Times New Roman" w:cs="Times New Roman"/>
          <w:b/>
          <w:sz w:val="28"/>
          <w:szCs w:val="28"/>
        </w:rPr>
        <w:t>1в.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915">
        <w:rPr>
          <w:rFonts w:ascii="Times New Roman" w:hAnsi="Times New Roman" w:cs="Times New Roman"/>
          <w:b/>
          <w:sz w:val="28"/>
          <w:szCs w:val="28"/>
        </w:rPr>
        <w:t>На какие группы подразделяются предприятия общественного питания.</w:t>
      </w:r>
    </w:p>
    <w:p w:rsidR="0077492F" w:rsidRPr="009F6915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производства предприятия общественного питания подразделяются </w:t>
      </w:r>
      <w:r w:rsidRPr="009F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заготовочные, </w:t>
      </w:r>
      <w:proofErr w:type="spellStart"/>
      <w:r w:rsidRPr="009F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доготовочные</w:t>
      </w:r>
      <w:proofErr w:type="spellEnd"/>
      <w:r w:rsidRPr="009F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предприятия с полным циклом производства.</w:t>
      </w:r>
    </w:p>
    <w:p w:rsidR="0077492F" w:rsidRPr="009F6915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F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виды снабжения различают на предприятии общественного питания.</w:t>
      </w:r>
    </w:p>
    <w:p w:rsidR="0077492F" w:rsidRPr="009F6915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915">
        <w:rPr>
          <w:rFonts w:ascii="Times New Roman" w:hAnsi="Times New Roman" w:cs="Times New Roman"/>
          <w:b/>
          <w:sz w:val="28"/>
          <w:szCs w:val="28"/>
        </w:rPr>
        <w:t>Ответ:</w:t>
      </w:r>
      <w:r w:rsidRPr="009F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915">
        <w:rPr>
          <w:rFonts w:ascii="Times New Roman" w:eastAsia="Times New Roman" w:hAnsi="Times New Roman" w:cs="Times New Roman"/>
          <w:sz w:val="28"/>
          <w:szCs w:val="28"/>
        </w:rPr>
        <w:t xml:space="preserve">Различают следующие виды снабжения предприятий общественного питания: </w:t>
      </w:r>
      <w:r w:rsidRPr="009F6915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продовольственное и материально-техническое.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3в. Какие предъявляются требования к организации снабжения п.о.п.</w:t>
      </w:r>
    </w:p>
    <w:p w:rsidR="0077492F" w:rsidRPr="00AD1B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91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B2F">
        <w:rPr>
          <w:rFonts w:ascii="Times New Roman" w:eastAsia="Times New Roman" w:hAnsi="Times New Roman" w:cs="Times New Roman"/>
          <w:sz w:val="28"/>
          <w:szCs w:val="28"/>
        </w:rPr>
        <w:t>К организации продовольственного снабжения предприятий общественного пи</w:t>
      </w:r>
      <w:r w:rsidRPr="00AD1B2F">
        <w:rPr>
          <w:rFonts w:ascii="Times New Roman" w:eastAsia="Times New Roman" w:hAnsi="Times New Roman" w:cs="Times New Roman"/>
          <w:sz w:val="28"/>
          <w:szCs w:val="28"/>
        </w:rPr>
        <w:softHyphen/>
        <w:t>тания предъявляются следующие требования:</w:t>
      </w:r>
    </w:p>
    <w:p w:rsidR="0077492F" w:rsidRPr="00AD1B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2F">
        <w:rPr>
          <w:rFonts w:ascii="Times New Roman" w:eastAsia="Times New Roman" w:hAnsi="Times New Roman" w:cs="Times New Roman"/>
          <w:sz w:val="28"/>
          <w:szCs w:val="28"/>
        </w:rPr>
        <w:t>* обеспечение широкого ассортимента товаров в достаточном количестве и над</w:t>
      </w:r>
      <w:r w:rsidRPr="00AD1B2F">
        <w:rPr>
          <w:rFonts w:ascii="Times New Roman" w:eastAsia="Times New Roman" w:hAnsi="Times New Roman" w:cs="Times New Roman"/>
          <w:sz w:val="28"/>
          <w:szCs w:val="28"/>
        </w:rPr>
        <w:softHyphen/>
        <w:t>лежащего качества в течение года;</w:t>
      </w:r>
    </w:p>
    <w:p w:rsidR="0077492F" w:rsidRPr="00AD1B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2F">
        <w:rPr>
          <w:rFonts w:ascii="Times New Roman" w:eastAsia="Times New Roman" w:hAnsi="Times New Roman" w:cs="Times New Roman"/>
          <w:sz w:val="28"/>
          <w:szCs w:val="28"/>
        </w:rPr>
        <w:t>*  своевременность и ритмичность завоза товаров при соблюдении графика заво</w:t>
      </w:r>
      <w:r w:rsidRPr="00AD1B2F">
        <w:rPr>
          <w:rFonts w:ascii="Times New Roman" w:eastAsia="Times New Roman" w:hAnsi="Times New Roman" w:cs="Times New Roman"/>
          <w:sz w:val="28"/>
          <w:szCs w:val="28"/>
        </w:rPr>
        <w:softHyphen/>
        <w:t>за;</w:t>
      </w:r>
    </w:p>
    <w:p w:rsidR="0077492F" w:rsidRPr="00AD1B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2F">
        <w:rPr>
          <w:rFonts w:ascii="Times New Roman" w:eastAsia="Times New Roman" w:hAnsi="Times New Roman" w:cs="Times New Roman"/>
          <w:sz w:val="28"/>
          <w:szCs w:val="28"/>
        </w:rPr>
        <w:t>*  оптимальный выбор поставщиков и своевременное заключение с ними догово</w:t>
      </w:r>
      <w:r w:rsidRPr="00AD1B2F">
        <w:rPr>
          <w:rFonts w:ascii="Times New Roman" w:eastAsia="Times New Roman" w:hAnsi="Times New Roman" w:cs="Times New Roman"/>
          <w:sz w:val="28"/>
          <w:szCs w:val="28"/>
        </w:rPr>
        <w:softHyphen/>
        <w:t>ров на поставку товаров.</w:t>
      </w:r>
    </w:p>
    <w:p w:rsidR="0077492F" w:rsidRPr="00AD1B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2F">
        <w:rPr>
          <w:rFonts w:ascii="Times New Roman" w:eastAsia="Times New Roman" w:hAnsi="Times New Roman" w:cs="Times New Roman"/>
          <w:sz w:val="28"/>
          <w:szCs w:val="28"/>
        </w:rPr>
        <w:t xml:space="preserve">От организации товароснабжения предприятий общественного питания зависят ассортимент товарных запасов, их оборачиваемость, издержки, связанные с организацией снабжения. </w:t>
      </w:r>
    </w:p>
    <w:p w:rsidR="0077492F" w:rsidRPr="00AD1B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B2F">
        <w:rPr>
          <w:rFonts w:ascii="Times New Roman" w:hAnsi="Times New Roman" w:cs="Times New Roman"/>
          <w:b/>
          <w:sz w:val="28"/>
          <w:szCs w:val="28"/>
        </w:rPr>
        <w:t>4в</w:t>
      </w:r>
      <w:proofErr w:type="gramStart"/>
      <w:r w:rsidRPr="00AD1B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пособы хранения и укладки сырья и продуктов.</w:t>
      </w:r>
    </w:p>
    <w:p w:rsidR="0077492F" w:rsidRPr="003811F3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915">
        <w:rPr>
          <w:rFonts w:ascii="Times New Roman" w:hAnsi="Times New Roman" w:cs="Times New Roman"/>
          <w:b/>
          <w:sz w:val="28"/>
          <w:szCs w:val="28"/>
        </w:rPr>
        <w:t>Ответ:</w:t>
      </w:r>
      <w:r w:rsidRPr="003811F3">
        <w:t xml:space="preserve"> </w:t>
      </w:r>
      <w:r w:rsidRPr="003811F3">
        <w:rPr>
          <w:rFonts w:ascii="Times New Roman" w:eastAsia="Times New Roman" w:hAnsi="Times New Roman" w:cs="Times New Roman"/>
          <w:sz w:val="28"/>
          <w:szCs w:val="28"/>
        </w:rPr>
        <w:t>Существует несколько способов хранения и укладки сырья, продуктов.</w:t>
      </w:r>
    </w:p>
    <w:p w:rsidR="0077492F" w:rsidRPr="003811F3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t xml:space="preserve">                   </w:t>
      </w:r>
      <w:r w:rsidRPr="003811F3">
        <w:rPr>
          <w:rFonts w:ascii="Times New Roman" w:hAnsi="Times New Roman" w:cs="Times New Roman"/>
          <w:sz w:val="28"/>
          <w:szCs w:val="28"/>
        </w:rPr>
        <w:t>Стеллажный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3811F3">
        <w:rPr>
          <w:rFonts w:ascii="Times New Roman" w:hAnsi="Times New Roman" w:cs="Times New Roman"/>
          <w:sz w:val="28"/>
          <w:szCs w:val="28"/>
        </w:rPr>
        <w:t>табельный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1F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11F3">
        <w:rPr>
          <w:rFonts w:ascii="Times New Roman" w:hAnsi="Times New Roman" w:cs="Times New Roman"/>
          <w:sz w:val="28"/>
          <w:szCs w:val="28"/>
        </w:rPr>
        <w:t>щичный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1F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11F3">
        <w:rPr>
          <w:rFonts w:ascii="Times New Roman" w:hAnsi="Times New Roman" w:cs="Times New Roman"/>
          <w:sz w:val="28"/>
          <w:szCs w:val="28"/>
        </w:rPr>
        <w:t>асыпной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3811F3">
        <w:rPr>
          <w:rFonts w:ascii="Times New Roman" w:hAnsi="Times New Roman" w:cs="Times New Roman"/>
          <w:sz w:val="28"/>
          <w:szCs w:val="28"/>
        </w:rPr>
        <w:t>одвесной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92F" w:rsidRPr="003811F3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811F3">
        <w:rPr>
          <w:rFonts w:ascii="Times New Roman" w:eastAsia="Times New Roman" w:hAnsi="Times New Roman" w:cs="Times New Roman"/>
          <w:b/>
          <w:iCs/>
          <w:sz w:val="28"/>
          <w:szCs w:val="28"/>
        </w:rPr>
        <w:t>5в</w:t>
      </w:r>
      <w:proofErr w:type="gramStart"/>
      <w:r w:rsidRPr="003811F3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пособ хранения  продуктов штабелем.</w:t>
      </w:r>
    </w:p>
    <w:p w:rsidR="007749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811F3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</w:t>
      </w:r>
      <w:r w:rsidRPr="003811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7492F" w:rsidRPr="003811F3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1F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Штабельный</w:t>
      </w:r>
      <w:r w:rsidRPr="003811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11F3">
        <w:rPr>
          <w:rFonts w:ascii="Times New Roman" w:eastAsia="Times New Roman" w:hAnsi="Times New Roman" w:cs="Times New Roman"/>
          <w:sz w:val="28"/>
          <w:szCs w:val="28"/>
        </w:rPr>
        <w:t>— продукция хранится на подтоварниках; так хранят продукты в та</w:t>
      </w:r>
      <w:r w:rsidRPr="003811F3">
        <w:rPr>
          <w:rFonts w:ascii="Times New Roman" w:eastAsia="Times New Roman" w:hAnsi="Times New Roman" w:cs="Times New Roman"/>
          <w:sz w:val="28"/>
          <w:szCs w:val="28"/>
        </w:rPr>
        <w:softHyphen/>
        <w:t>ре, которую можно складывать в устойчивый штабель высотой не более 2 м; мешки с са</w:t>
      </w:r>
      <w:r w:rsidRPr="003811F3">
        <w:rPr>
          <w:rFonts w:ascii="Times New Roman" w:eastAsia="Times New Roman" w:hAnsi="Times New Roman" w:cs="Times New Roman"/>
          <w:sz w:val="28"/>
          <w:szCs w:val="28"/>
        </w:rPr>
        <w:softHyphen/>
        <w:t>харом, мукой укладывают плашмя, высотой не более 6 мешков.</w:t>
      </w:r>
    </w:p>
    <w:p w:rsidR="0077492F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6в. Какие типы заготовочных</w:t>
      </w:r>
      <w:r w:rsidRPr="002F732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предприятий существуют.</w:t>
      </w:r>
    </w:p>
    <w:p w:rsidR="0077492F" w:rsidRPr="002F732A" w:rsidRDefault="0077492F" w:rsidP="007749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6048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Ответ:</w:t>
      </w:r>
    </w:p>
    <w:p w:rsidR="0077492F" w:rsidRPr="00356048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048">
        <w:rPr>
          <w:rFonts w:ascii="Times New Roman" w:hAnsi="Times New Roman" w:cs="Times New Roman"/>
          <w:sz w:val="28"/>
          <w:szCs w:val="28"/>
        </w:rPr>
        <w:t>Существуют такие типы за</w:t>
      </w:r>
      <w:r>
        <w:rPr>
          <w:rFonts w:ascii="Times New Roman" w:hAnsi="Times New Roman" w:cs="Times New Roman"/>
          <w:sz w:val="28"/>
          <w:szCs w:val="28"/>
        </w:rPr>
        <w:t xml:space="preserve">готовочных предприятий,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фаб</w:t>
      </w:r>
      <w:r w:rsidRPr="00356048">
        <w:rPr>
          <w:rFonts w:ascii="Times New Roman" w:hAnsi="Times New Roman" w:cs="Times New Roman"/>
          <w:sz w:val="28"/>
          <w:szCs w:val="28"/>
        </w:rPr>
        <w:t>рика-заготовочная</w:t>
      </w:r>
      <w:proofErr w:type="gramEnd"/>
      <w:r w:rsidRPr="00356048">
        <w:rPr>
          <w:rFonts w:ascii="Times New Roman" w:hAnsi="Times New Roman" w:cs="Times New Roman"/>
          <w:sz w:val="28"/>
          <w:szCs w:val="28"/>
        </w:rPr>
        <w:t>, комбинат полуфабрикатов, кулинарная фабрика: по большому объему выпускаемой кулинарной продукции выделяютс</w:t>
      </w:r>
      <w:r>
        <w:rPr>
          <w:rFonts w:ascii="Times New Roman" w:hAnsi="Times New Roman" w:cs="Times New Roman"/>
          <w:sz w:val="28"/>
          <w:szCs w:val="28"/>
        </w:rPr>
        <w:t>я такие типы предприятий общест</w:t>
      </w:r>
      <w:r w:rsidRPr="00356048">
        <w:rPr>
          <w:rFonts w:ascii="Times New Roman" w:hAnsi="Times New Roman" w:cs="Times New Roman"/>
          <w:sz w:val="28"/>
          <w:szCs w:val="28"/>
        </w:rPr>
        <w:t>венного питания, как фабрики-кухни, комбинаты пит</w:t>
      </w:r>
      <w:r>
        <w:rPr>
          <w:rFonts w:ascii="Times New Roman" w:hAnsi="Times New Roman" w:cs="Times New Roman"/>
          <w:sz w:val="28"/>
          <w:szCs w:val="28"/>
        </w:rPr>
        <w:t>ания. Для расширения услуг, пре</w:t>
      </w:r>
      <w:r w:rsidRPr="00356048">
        <w:rPr>
          <w:rFonts w:ascii="Times New Roman" w:hAnsi="Times New Roman" w:cs="Times New Roman"/>
          <w:sz w:val="28"/>
          <w:szCs w:val="28"/>
        </w:rPr>
        <w:t>доставляемых в общественном питании, организуют</w:t>
      </w:r>
      <w:r>
        <w:rPr>
          <w:rFonts w:ascii="Times New Roman" w:hAnsi="Times New Roman" w:cs="Times New Roman"/>
          <w:sz w:val="28"/>
          <w:szCs w:val="28"/>
        </w:rPr>
        <w:t>ся буфеты, предприятия по отпус</w:t>
      </w:r>
      <w:r w:rsidRPr="00356048">
        <w:rPr>
          <w:rFonts w:ascii="Times New Roman" w:hAnsi="Times New Roman" w:cs="Times New Roman"/>
          <w:sz w:val="28"/>
          <w:szCs w:val="28"/>
        </w:rPr>
        <w:t>ку обедов на дом, магазины кулинарии.</w:t>
      </w:r>
    </w:p>
    <w:p w:rsidR="0077492F" w:rsidRPr="00356048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048">
        <w:rPr>
          <w:rFonts w:ascii="Times New Roman" w:hAnsi="Times New Roman" w:cs="Times New Roman"/>
          <w:b/>
          <w:sz w:val="28"/>
          <w:szCs w:val="28"/>
        </w:rPr>
        <w:t>7в.</w:t>
      </w:r>
      <w:r w:rsidRPr="00F12309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Какие существуют о</w:t>
      </w:r>
      <w:r w:rsidRPr="00F12309">
        <w:rPr>
          <w:rFonts w:ascii="Times New Roman" w:hAnsi="Times New Roman" w:cs="Times New Roman"/>
          <w:b/>
          <w:sz w:val="28"/>
          <w:szCs w:val="28"/>
        </w:rPr>
        <w:t>бязанности пр</w:t>
      </w:r>
      <w:r>
        <w:rPr>
          <w:rFonts w:ascii="Times New Roman" w:hAnsi="Times New Roman" w:cs="Times New Roman"/>
          <w:b/>
          <w:sz w:val="28"/>
          <w:szCs w:val="28"/>
        </w:rPr>
        <w:t>едприятий общественного питания.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30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общественного питания обязаны соблюдать установленные </w:t>
      </w:r>
      <w:proofErr w:type="gramStart"/>
      <w:r w:rsidRPr="00F123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</w:t>
      </w:r>
      <w:r w:rsidRPr="00F12309">
        <w:rPr>
          <w:rFonts w:ascii="Times New Roman" w:hAnsi="Times New Roman" w:cs="Times New Roman"/>
          <w:sz w:val="28"/>
          <w:szCs w:val="28"/>
        </w:rPr>
        <w:t>дарственных стандартах, санитарных,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правилах, технологических доку</w:t>
      </w:r>
      <w:r w:rsidRPr="00F12309">
        <w:rPr>
          <w:rFonts w:ascii="Times New Roman" w:hAnsi="Times New Roman" w:cs="Times New Roman"/>
          <w:sz w:val="28"/>
          <w:szCs w:val="28"/>
        </w:rPr>
        <w:t>ментах и других нормативных актах обязательные требо</w:t>
      </w:r>
      <w:r>
        <w:rPr>
          <w:rFonts w:ascii="Times New Roman" w:hAnsi="Times New Roman" w:cs="Times New Roman"/>
          <w:sz w:val="28"/>
          <w:szCs w:val="28"/>
        </w:rPr>
        <w:t>вания к качеству услуг, безопас</w:t>
      </w:r>
      <w:r w:rsidRPr="00F12309">
        <w:rPr>
          <w:rFonts w:ascii="Times New Roman" w:hAnsi="Times New Roman" w:cs="Times New Roman"/>
          <w:sz w:val="28"/>
          <w:szCs w:val="28"/>
        </w:rPr>
        <w:t>ности их для жизни, здоровья людей, окружающей среды и имущества.</w:t>
      </w:r>
      <w:proofErr w:type="gramEnd"/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Услуги общественного питания независимо от типа предприятия должны: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соответствовать целевому назначению;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точно и своевременно предоставляться;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 xml:space="preserve">•  быть </w:t>
      </w:r>
      <w:proofErr w:type="gramStart"/>
      <w:r w:rsidRPr="00F12309">
        <w:rPr>
          <w:rFonts w:ascii="Times New Roman" w:hAnsi="Times New Roman" w:cs="Times New Roman"/>
          <w:sz w:val="28"/>
          <w:szCs w:val="28"/>
        </w:rPr>
        <w:t>безопасны</w:t>
      </w:r>
      <w:proofErr w:type="gramEnd"/>
      <w:r w:rsidRPr="00F12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2309"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 w:rsidRPr="00F12309">
        <w:rPr>
          <w:rFonts w:ascii="Times New Roman" w:hAnsi="Times New Roman" w:cs="Times New Roman"/>
          <w:sz w:val="28"/>
          <w:szCs w:val="28"/>
        </w:rPr>
        <w:t>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эргономичны и комфортны;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эстетичны;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отвечать культуре обслуживания;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>•  социально адресованы;</w:t>
      </w:r>
    </w:p>
    <w:p w:rsidR="0077492F" w:rsidRPr="00F12309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309">
        <w:rPr>
          <w:rFonts w:ascii="Times New Roman" w:hAnsi="Times New Roman" w:cs="Times New Roman"/>
          <w:sz w:val="28"/>
          <w:szCs w:val="28"/>
        </w:rPr>
        <w:t xml:space="preserve">•  быть </w:t>
      </w:r>
      <w:proofErr w:type="gramStart"/>
      <w:r w:rsidRPr="00F12309">
        <w:rPr>
          <w:rFonts w:ascii="Times New Roman" w:hAnsi="Times New Roman" w:cs="Times New Roman"/>
          <w:sz w:val="28"/>
          <w:szCs w:val="28"/>
        </w:rPr>
        <w:t>информативны</w:t>
      </w:r>
      <w:proofErr w:type="gramEnd"/>
      <w:r w:rsidRPr="00F12309">
        <w:rPr>
          <w:rFonts w:ascii="Times New Roman" w:hAnsi="Times New Roman" w:cs="Times New Roman"/>
          <w:sz w:val="28"/>
          <w:szCs w:val="28"/>
        </w:rPr>
        <w:t>.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309">
        <w:rPr>
          <w:rFonts w:ascii="Times New Roman" w:hAnsi="Times New Roman" w:cs="Times New Roman"/>
          <w:b/>
          <w:sz w:val="28"/>
          <w:szCs w:val="28"/>
        </w:rPr>
        <w:t>8в.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чего предназначено суповое отделение.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16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7492F" w:rsidRPr="00B9416B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9416B">
        <w:rPr>
          <w:rFonts w:ascii="Times New Roman" w:hAnsi="Times New Roman" w:cs="Times New Roman"/>
          <w:sz w:val="28"/>
          <w:szCs w:val="28"/>
        </w:rPr>
        <w:t>Суповое</w:t>
      </w:r>
      <w:proofErr w:type="gramEnd"/>
      <w:r w:rsidRPr="00B9416B">
        <w:rPr>
          <w:rFonts w:ascii="Times New Roman" w:hAnsi="Times New Roman" w:cs="Times New Roman"/>
          <w:sz w:val="28"/>
          <w:szCs w:val="28"/>
        </w:rPr>
        <w:t xml:space="preserve">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77492F" w:rsidRPr="00B9416B" w:rsidRDefault="0077492F" w:rsidP="00774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6B">
        <w:rPr>
          <w:rFonts w:ascii="Times New Roman" w:hAnsi="Times New Roman" w:cs="Times New Roman"/>
          <w:sz w:val="28"/>
          <w:szCs w:val="28"/>
        </w:rPr>
        <w:t xml:space="preserve">      Рабочее место оснащают тепловым,  холодильным и механическим оборудованием. К тепловому оборудованию относят модульные котлы различной вместимости, </w:t>
      </w:r>
      <w:proofErr w:type="spellStart"/>
      <w:r w:rsidRPr="00B9416B">
        <w:rPr>
          <w:rFonts w:ascii="Times New Roman" w:hAnsi="Times New Roman" w:cs="Times New Roman"/>
          <w:sz w:val="28"/>
          <w:szCs w:val="28"/>
        </w:rPr>
        <w:t>электросковароду</w:t>
      </w:r>
      <w:proofErr w:type="spellEnd"/>
      <w:r w:rsidRPr="00B9416B">
        <w:rPr>
          <w:rFonts w:ascii="Times New Roman" w:hAnsi="Times New Roman" w:cs="Times New Roman"/>
          <w:sz w:val="28"/>
          <w:szCs w:val="28"/>
        </w:rPr>
        <w:t xml:space="preserve"> и плиты.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9в. Организация работы раздаточной.</w:t>
      </w:r>
    </w:p>
    <w:p w:rsid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79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492F" w:rsidRPr="00F6307F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обед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t>енное время рабочее место повара-раздатчика первых блюд организуют следующим образом. Кастрюлю с первым блюдом ус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танавливают на мармит. Здесь же должна быть горка с нарезанной зеленью, луком, сметаной,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порц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t>ионированными</w:t>
      </w:r>
      <w:proofErr w:type="spellEnd"/>
      <w:r w:rsidRPr="00F6307F">
        <w:rPr>
          <w:rFonts w:ascii="Times New Roman" w:eastAsia="Times New Roman" w:hAnsi="Times New Roman" w:cs="Times New Roman"/>
          <w:sz w:val="28"/>
          <w:szCs w:val="28"/>
        </w:rPr>
        <w:t xml:space="preserve"> кусками мяса, птицы, рыбы (в горячем бульоне).</w:t>
      </w:r>
    </w:p>
    <w:p w:rsidR="0077492F" w:rsidRPr="00F6307F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7F">
        <w:rPr>
          <w:rFonts w:ascii="Times New Roman" w:eastAsia="Times New Roman" w:hAnsi="Times New Roman" w:cs="Times New Roman"/>
          <w:sz w:val="28"/>
          <w:szCs w:val="28"/>
        </w:rPr>
        <w:t>При отпуске заказных первых блюд (непосредственно с пли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softHyphen/>
        <w:t>ты) используют ту же горку.</w:t>
      </w:r>
    </w:p>
    <w:p w:rsidR="0077492F" w:rsidRPr="00F6307F" w:rsidRDefault="0077492F" w:rsidP="007749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6307F">
        <w:rPr>
          <w:rFonts w:ascii="Times New Roman" w:eastAsia="Times New Roman" w:hAnsi="Times New Roman" w:cs="Times New Roman"/>
          <w:sz w:val="28"/>
          <w:szCs w:val="28"/>
        </w:rPr>
        <w:t xml:space="preserve">Отпуск вторых блюд производят непосредственно с плиты. Для раздатчика оформляют горку с нарезанными овощами </w:t>
      </w:r>
      <w:proofErr w:type="gramStart"/>
      <w:r w:rsidRPr="00F6307F">
        <w:rPr>
          <w:rFonts w:ascii="Times New Roman" w:eastAsia="Times New Roman" w:hAnsi="Times New Roman" w:cs="Times New Roman"/>
          <w:sz w:val="28"/>
          <w:szCs w:val="28"/>
        </w:rPr>
        <w:t>—с</w:t>
      </w:r>
      <w:proofErr w:type="gramEnd"/>
      <w:r w:rsidRPr="00F6307F">
        <w:rPr>
          <w:rFonts w:ascii="Times New Roman" w:eastAsia="Times New Roman" w:hAnsi="Times New Roman" w:cs="Times New Roman"/>
          <w:sz w:val="28"/>
          <w:szCs w:val="28"/>
        </w:rPr>
        <w:t>веклой, морковью, огурцами. На столе должны быть зелень, лук, сметана, лимон, маринованные фрукты, овощи, консервы.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t>Раздача должна функционировать таким образом, чтобы обес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softHyphen/>
        <w:t>печить отпуск блюд в свежем виде, определенной массы и темпе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softHyphen/>
        <w:t>ратуры. Температура первых блюд и горячих напитков при отпуске должна быть не ниже 75</w:t>
      </w:r>
      <w:proofErr w:type="gramStart"/>
      <w:r w:rsidRPr="00F6307F">
        <w:rPr>
          <w:rFonts w:ascii="Times New Roman" w:eastAsia="Times New Roman" w:hAnsi="Times New Roman" w:cs="Times New Roman"/>
          <w:sz w:val="28"/>
          <w:szCs w:val="28"/>
        </w:rPr>
        <w:t xml:space="preserve"> 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вторых — 65 °С, соусов — 75</w:t>
      </w:r>
      <w:r w:rsidRPr="00F630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С, хо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лодных и сладких блюд —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-14 °С, заказных блюд — 80</w:t>
      </w:r>
      <w:r w:rsidRPr="008C27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С—90</w:t>
      </w:r>
      <w:r w:rsidRPr="00F6307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F6307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7492F" w:rsidRPr="00F6307F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92F">
        <w:rPr>
          <w:rFonts w:ascii="Times New Roman" w:hAnsi="Times New Roman" w:cs="Times New Roman"/>
          <w:b/>
          <w:sz w:val="28"/>
          <w:szCs w:val="28"/>
        </w:rPr>
        <w:t>10в</w:t>
      </w:r>
      <w:proofErr w:type="gramStart"/>
      <w:r w:rsidRPr="0077492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77492F">
        <w:rPr>
          <w:rFonts w:ascii="Times New Roman" w:hAnsi="Times New Roman" w:cs="Times New Roman"/>
          <w:b/>
          <w:sz w:val="28"/>
          <w:szCs w:val="28"/>
        </w:rPr>
        <w:t>то является визитной карточкой предприятия общественного питания.</w:t>
      </w:r>
    </w:p>
    <w:p w:rsidR="0077492F" w:rsidRPr="0077492F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92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  </w:t>
      </w:r>
    </w:p>
    <w:p w:rsidR="0077492F" w:rsidRPr="0077492F" w:rsidRDefault="0077492F" w:rsidP="007749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92F">
        <w:rPr>
          <w:rFonts w:ascii="Times New Roman" w:eastAsia="Times New Roman" w:hAnsi="Times New Roman" w:cs="Times New Roman"/>
          <w:sz w:val="28"/>
          <w:szCs w:val="28"/>
        </w:rPr>
        <w:t>Визитной карточкой предприятия общественного питания на</w:t>
      </w:r>
      <w:r w:rsidRPr="0077492F">
        <w:rPr>
          <w:rFonts w:ascii="Times New Roman" w:eastAsia="Times New Roman" w:hAnsi="Times New Roman" w:cs="Times New Roman"/>
          <w:sz w:val="28"/>
          <w:szCs w:val="28"/>
        </w:rPr>
        <w:softHyphen/>
        <w:t>зывают его меню, т.е. перечень закусок, блюд, напитков (с указа</w:t>
      </w:r>
      <w:r w:rsidRPr="0077492F">
        <w:rPr>
          <w:rFonts w:ascii="Times New Roman" w:eastAsia="Times New Roman" w:hAnsi="Times New Roman" w:cs="Times New Roman"/>
          <w:sz w:val="28"/>
          <w:szCs w:val="28"/>
        </w:rPr>
        <w:softHyphen/>
        <w:t>нием цены и выхода), имеющихся в продаже в течение всего вре</w:t>
      </w:r>
      <w:r w:rsidRPr="0077492F">
        <w:rPr>
          <w:rFonts w:ascii="Times New Roman" w:eastAsia="Times New Roman" w:hAnsi="Times New Roman" w:cs="Times New Roman"/>
          <w:sz w:val="28"/>
          <w:szCs w:val="28"/>
        </w:rPr>
        <w:softHyphen/>
        <w:t>мени работы.</w:t>
      </w:r>
    </w:p>
    <w:p w:rsidR="0077492F" w:rsidRPr="0077492F" w:rsidRDefault="0077492F" w:rsidP="00774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AC" w:rsidRDefault="00D343AC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43AC" w:rsidRDefault="00D343AC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60E4" w:rsidRPr="001460E4" w:rsidRDefault="001460E4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Контрольная работа по учебной дисциплине:</w:t>
      </w:r>
    </w:p>
    <w:p w:rsidR="001460E4" w:rsidRPr="001460E4" w:rsidRDefault="001460E4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ОП.03. Техническое оснащение рабочего места.</w:t>
      </w:r>
    </w:p>
    <w:p w:rsidR="001460E4" w:rsidRPr="001460E4" w:rsidRDefault="001460E4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вариант</w:t>
      </w:r>
    </w:p>
    <w:p w:rsidR="001460E4" w:rsidRPr="001460E4" w:rsidRDefault="001460E4" w:rsidP="001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Фаршемешалка, назначение, состав, принцип действия.</w:t>
      </w:r>
    </w:p>
    <w:p w:rsidR="001460E4" w:rsidRPr="001460E4" w:rsidRDefault="001460E4" w:rsidP="001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Правильность сборки мясорубки.</w:t>
      </w:r>
    </w:p>
    <w:p w:rsidR="001460E4" w:rsidRPr="001460E4" w:rsidRDefault="001460E4" w:rsidP="001460E4">
      <w:pPr>
        <w:spacing w:after="0" w:line="240" w:lineRule="auto"/>
        <w:ind w:left="-11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         3.  Назначение, правила эксплуатации сковороды СЭ-1.</w:t>
      </w:r>
    </w:p>
    <w:p w:rsidR="001460E4" w:rsidRPr="001460E4" w:rsidRDefault="001460E4" w:rsidP="001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 безопасности при работе КПЭ-100.</w:t>
      </w:r>
    </w:p>
    <w:p w:rsidR="001460E4" w:rsidRPr="001460E4" w:rsidRDefault="001460E4" w:rsidP="001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эксплуатации мясорубок.</w:t>
      </w:r>
    </w:p>
    <w:p w:rsidR="001460E4" w:rsidRPr="001460E4" w:rsidRDefault="001460E4" w:rsidP="001460E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</w:t>
      </w:r>
    </w:p>
    <w:p w:rsidR="001460E4" w:rsidRPr="001460E4" w:rsidRDefault="001460E4" w:rsidP="001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венчики МВ-60, назначение.</w:t>
      </w:r>
    </w:p>
    <w:p w:rsidR="001460E4" w:rsidRPr="001460E4" w:rsidRDefault="00D343AC" w:rsidP="00146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РО-1, назначение</w:t>
      </w:r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состав, принцип действия.</w:t>
      </w:r>
    </w:p>
    <w:p w:rsidR="001460E4" w:rsidRPr="001460E4" w:rsidRDefault="001460E4" w:rsidP="001460E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правила эксплуатации жарочного шкафа ШЖЭСМ</w:t>
      </w:r>
    </w:p>
    <w:p w:rsidR="001460E4" w:rsidRPr="001460E4" w:rsidRDefault="001460E4" w:rsidP="001460E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автоклавом.</w:t>
      </w:r>
    </w:p>
    <w:p w:rsidR="001460E4" w:rsidRPr="001460E4" w:rsidRDefault="001460E4" w:rsidP="001460E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фаршемешалки.</w:t>
      </w:r>
    </w:p>
    <w:p w:rsidR="001460E4" w:rsidRPr="001460E4" w:rsidRDefault="001460E4" w:rsidP="0014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E4" w:rsidRPr="001460E4" w:rsidRDefault="001460E4" w:rsidP="00146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ЭТАЛОН ПРАВИЛЬНОГО ОТВЕТА</w:t>
      </w:r>
    </w:p>
    <w:p w:rsidR="001460E4" w:rsidRPr="001460E4" w:rsidRDefault="001460E4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ОП.03. Техническое оснащение рабочего места.</w:t>
      </w:r>
    </w:p>
    <w:p w:rsidR="001460E4" w:rsidRPr="001460E4" w:rsidRDefault="001460E4" w:rsidP="0014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вариант</w:t>
      </w:r>
    </w:p>
    <w:p w:rsidR="001A74B4" w:rsidRPr="001A74B4" w:rsidRDefault="001460E4" w:rsidP="001A74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Фаршемешалка предназначена для перемешивания котлетной массы и обогащения</w:t>
      </w:r>
      <w:r w:rsid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кислородом.</w:t>
      </w: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0E4" w:rsidRPr="001460E4" w:rsidRDefault="001460E4" w:rsidP="001A74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в действие универсальным приводом ПМ-1,1 состоит: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цилиндрического корпуса с загрузочным бункером – хвостовик – предохранительная решетка – рабочий вал с лопастями под углом 30 градусов – разгрузочное окно с заслонкой.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Машину собирают; проверяют исправность на холостом ходу; закрывают заслонку разгрузочного окна; проверяют наличие предохранительной решетки. Не выключая машину, загружают фарш, хлеб и специи в количестве 7 килограмм, 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 60 сек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выключая машину, открывают заслонку, выгружают фарш, закрывают заслонку и кладут новый фарш.</w:t>
      </w:r>
    </w:p>
    <w:p w:rsidR="001460E4" w:rsidRPr="001460E4" w:rsidRDefault="001460E4" w:rsidP="001460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Правильность сборки мясорубки: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мелкого фарша: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корпус мясорубки вставляют шнек, на него надевают подрезную решетку, двухсторонний нож, решетку с крупными отверстиями, второй нож, решетку со средними отверстиями, нажимное кольцо, нажимную гайку.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крупного фарша: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нож и решетку заменяют нажимными кольцами.</w:t>
      </w:r>
    </w:p>
    <w:p w:rsidR="001460E4" w:rsidRPr="001460E4" w:rsidRDefault="001460E4" w:rsidP="001A7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жарки,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пассирования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тушения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припускания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жарении продуктов основным способом сковороду включают на высшую степень нагрева, через 20-25 мин укладывают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части тумбы. После окончания работы проводят санитарную обработку.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Техника безопасности при работе с КПЭ-100:</w:t>
      </w:r>
    </w:p>
    <w:p w:rsidR="001460E4" w:rsidRPr="001460E4" w:rsidRDefault="001A74B4" w:rsidP="001A7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помнить, что при неисправном или загрязненном </w:t>
      </w:r>
      <w:proofErr w:type="spellStart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клапане-турбинке</w:t>
      </w:r>
      <w:proofErr w:type="spellEnd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авария с </w:t>
      </w:r>
      <w:proofErr w:type="spellStart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ожогами обслуживающего персонала. Открывают крышку котла на себя, предохраняясь тем самым от ожогов. При неисправности </w:t>
      </w:r>
      <w:proofErr w:type="gramStart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отключают от сети вызывают</w:t>
      </w:r>
      <w:proofErr w:type="gramEnd"/>
      <w:r w:rsidR="001460E4"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мастера.</w:t>
      </w:r>
    </w:p>
    <w:p w:rsidR="001A74B4" w:rsidRPr="001460E4" w:rsidRDefault="001A74B4" w:rsidP="001A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Правила эксплуатации мясорубок.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загружают в загрузочную камеру и проталкивают толкателем. Оно захватывается вращающимся шнеком и продвигается к ножам и решеткам. Продавливается через отверстие неподвижных решеток и срезается ножами.</w:t>
      </w:r>
    </w:p>
    <w:p w:rsidR="001460E4" w:rsidRPr="001460E4" w:rsidRDefault="001460E4" w:rsidP="001A7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вариант</w:t>
      </w:r>
    </w:p>
    <w:p w:rsidR="001A74B4" w:rsidRPr="001460E4" w:rsidRDefault="001A74B4" w:rsidP="001A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Сменные венчики МВ-60, назначение.</w:t>
      </w:r>
    </w:p>
    <w:p w:rsidR="001460E4" w:rsidRPr="001460E4" w:rsidRDefault="001460E4" w:rsidP="001A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Сменные венчики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взбивальных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прутиковые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венчики применяют для взбивания жидких смесей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-плоскорешетчатые и фигурные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взбиватели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взбивания густых смесей</w:t>
      </w:r>
      <w:proofErr w:type="gramEnd"/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-крюкообразные и 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рамные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крутого теста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лопастной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густых кремов и песочного теста</w:t>
      </w:r>
    </w:p>
    <w:p w:rsidR="001460E4" w:rsidRPr="001460E4" w:rsidRDefault="001A74B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РО-1, назначение</w:t>
      </w:r>
      <w:proofErr w:type="gramStart"/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принцип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Рыбоочиститель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РО-1 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механической очистки рыбы от чешуи.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скребка с кожухом, рукоятки, гибкого вала, электродвигателя, пускового устройства.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действия:</w:t>
      </w:r>
    </w:p>
    <w:p w:rsidR="00277A46" w:rsidRPr="00D343AC" w:rsidRDefault="001460E4" w:rsidP="00D34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рукой держат рыбу, а правой проводят по ней скребком от хвоста к голове.  Перемещают скребок отрывистыми движениями.</w:t>
      </w:r>
    </w:p>
    <w:p w:rsidR="001460E4" w:rsidRPr="001460E4" w:rsidRDefault="001A74B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Назначение, правила эксплуатации жарочного шкафа ШЖЭСМ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жарки,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пассирования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тушения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припускания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жарении продуктов основным способом сковороду включают на высшую степень нагрева, через 20-25 мин укладывают продукты и переключают на соответствующий нагрев. Включение, переключение и выключение осуществляется пакетными переключателями, установленными на лицевой части тумбы. После окончания работы проводят санитарную обработку.</w:t>
      </w:r>
    </w:p>
    <w:p w:rsidR="001460E4" w:rsidRPr="001460E4" w:rsidRDefault="001460E4" w:rsidP="001460E4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Техника безопасности при работе с автоклавом: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должны проверять техническое состояние и работу автоклава. К работе допускаются только закрепленные за этим аппаратом работники. Следят за состоянием прокладки на крышке. Закрывают крышку откидными болтами без перекосов – попарно. Во время работы не оставлять без присмотра, не допускать повышения давления 2,5 кг/см</w:t>
      </w:r>
      <w:proofErr w:type="gramStart"/>
      <w:r w:rsidRPr="001460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460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1460E4" w:rsidRPr="001460E4" w:rsidRDefault="001A74B4" w:rsidP="001A7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460E4" w:rsidRPr="001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Правила эксплуатации фаршемешалки:</w:t>
      </w:r>
    </w:p>
    <w:p w:rsidR="001460E4" w:rsidRPr="001460E4" w:rsidRDefault="001460E4" w:rsidP="001460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собирают; надежно крепят к универсальному приводу; проверяют на холостом ходу. После работы выключают; снимают сменный механизм; разбирают; моют; протирают насухо.</w:t>
      </w:r>
    </w:p>
    <w:p w:rsidR="00B9416B" w:rsidRPr="0077492F" w:rsidRDefault="00B9416B" w:rsidP="00B9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16B" w:rsidRDefault="00B9416B" w:rsidP="00B9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16B" w:rsidRDefault="00B9416B" w:rsidP="00B9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52" w:rsidRPr="00720752" w:rsidRDefault="00720752" w:rsidP="0072075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752">
        <w:rPr>
          <w:rFonts w:ascii="Times New Roman" w:eastAsia="Times New Roman" w:hAnsi="Times New Roman" w:cs="Times New Roman"/>
          <w:b/>
          <w:sz w:val="28"/>
          <w:szCs w:val="28"/>
        </w:rPr>
        <w:t>Обоснование результата выполнения задания</w:t>
      </w:r>
    </w:p>
    <w:p w:rsidR="00720752" w:rsidRPr="00720752" w:rsidRDefault="00720752" w:rsidP="00720752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Layout w:type="fixed"/>
        <w:tblLook w:val="04A0"/>
      </w:tblPr>
      <w:tblGrid>
        <w:gridCol w:w="6204"/>
        <w:gridCol w:w="1984"/>
        <w:gridCol w:w="2268"/>
      </w:tblGrid>
      <w:tr w:rsidR="00720752" w:rsidRPr="00720752" w:rsidTr="00EB6B9D">
        <w:tc>
          <w:tcPr>
            <w:tcW w:w="6204" w:type="dxa"/>
            <w:hideMark/>
          </w:tcPr>
          <w:p w:rsidR="00720752" w:rsidRPr="00720752" w:rsidRDefault="00720752" w:rsidP="00720752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умений и знаний</w:t>
            </w:r>
          </w:p>
          <w:p w:rsidR="00720752" w:rsidRPr="00720752" w:rsidRDefault="00720752" w:rsidP="00720752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720752" w:rsidRPr="00720752" w:rsidRDefault="00720752" w:rsidP="00720752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Освоил</w:t>
            </w:r>
          </w:p>
        </w:tc>
        <w:tc>
          <w:tcPr>
            <w:tcW w:w="2268" w:type="dxa"/>
            <w:hideMark/>
          </w:tcPr>
          <w:p w:rsidR="00720752" w:rsidRPr="00720752" w:rsidRDefault="00720752" w:rsidP="00720752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освоил</w:t>
            </w:r>
          </w:p>
        </w:tc>
      </w:tr>
      <w:tr w:rsidR="00720752" w:rsidRPr="00720752" w:rsidTr="00EB6B9D">
        <w:tc>
          <w:tcPr>
            <w:tcW w:w="6204" w:type="dxa"/>
          </w:tcPr>
          <w:p w:rsidR="00720752" w:rsidRPr="000E5184" w:rsidRDefault="00720752" w:rsidP="00720752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720752" w:rsidRPr="00720752" w:rsidRDefault="00720752" w:rsidP="00720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752" w:rsidRPr="00720752" w:rsidTr="00EB6B9D">
        <w:tc>
          <w:tcPr>
            <w:tcW w:w="6204" w:type="dxa"/>
          </w:tcPr>
          <w:p w:rsidR="00720752" w:rsidRPr="000E5184" w:rsidRDefault="00720752" w:rsidP="00720752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организации кулинарного и кондитерского производства;</w:t>
            </w:r>
          </w:p>
          <w:p w:rsidR="00720752" w:rsidRPr="00720752" w:rsidRDefault="00720752" w:rsidP="00720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752" w:rsidRPr="00720752" w:rsidTr="00EB6B9D">
        <w:trPr>
          <w:trHeight w:val="248"/>
        </w:trPr>
        <w:tc>
          <w:tcPr>
            <w:tcW w:w="6204" w:type="dxa"/>
          </w:tcPr>
          <w:p w:rsidR="00720752" w:rsidRPr="00720752" w:rsidRDefault="00720752" w:rsidP="007207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З3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сырья и готовых изделий на производстве;</w:t>
            </w: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752" w:rsidRPr="00720752" w:rsidTr="00EB6B9D">
        <w:tc>
          <w:tcPr>
            <w:tcW w:w="6204" w:type="dxa"/>
          </w:tcPr>
          <w:p w:rsidR="00720752" w:rsidRPr="00720752" w:rsidRDefault="00720752" w:rsidP="00720752">
            <w:pPr>
              <w:rPr>
                <w:rFonts w:ascii="Times New Roman" w:eastAsia="Times New Roman" w:hAnsi="Times New Roman" w:cs="Times New Roman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752" w:rsidRPr="00720752" w:rsidTr="00EB6B9D">
        <w:tc>
          <w:tcPr>
            <w:tcW w:w="6204" w:type="dxa"/>
          </w:tcPr>
          <w:p w:rsidR="00720752" w:rsidRPr="000E5184" w:rsidRDefault="00720752" w:rsidP="00720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их безопасного использования;</w:t>
            </w:r>
          </w:p>
          <w:p w:rsidR="00720752" w:rsidRPr="00720752" w:rsidRDefault="00720752" w:rsidP="00720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752" w:rsidRPr="00720752" w:rsidTr="00EB6B9D">
        <w:trPr>
          <w:trHeight w:val="429"/>
        </w:trPr>
        <w:tc>
          <w:tcPr>
            <w:tcW w:w="620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984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752" w:rsidRPr="00720752" w:rsidRDefault="00720752" w:rsidP="00720752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752" w:rsidRPr="00720752" w:rsidRDefault="00720752" w:rsidP="007207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52" w:rsidRDefault="00720752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P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10" w:rsidRP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 – ресурсов, дополнительной литературы</w:t>
      </w:r>
    </w:p>
    <w:p w:rsidR="00A56610" w:rsidRP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A56610" w:rsidRPr="00A56610" w:rsidRDefault="00A56610" w:rsidP="00A5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Н.Г.Бутейкис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 «Организация производства предприятий общественного питания»   М, 1998г                              </w:t>
      </w: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«Организация производства на предприятиях общественного питания» Л.А.Радченко, Ростов-на-Дону «Феникс», 2003г.</w:t>
      </w: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«Технологическое оборудование предприятий общественного питания»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В.П.Золин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>, М:Изд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.Ц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ентр «Академия», 2006г.</w:t>
      </w: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«Организация производства и обслуживания на предприятиях общественного питания» В.В.Усов, М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:И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зд-Центр «Академия», 2005г.</w:t>
      </w: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«Калькуляция и учет в общественном питании» Т.И.Шестакова, Ростов-на-Дону «Феникс»,2005г</w:t>
      </w:r>
    </w:p>
    <w:p w:rsidR="00A56610" w:rsidRPr="00A56610" w:rsidRDefault="00A56610" w:rsidP="00A566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1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рецептур блюд и кулинарных изделий – М.: Издательский центр «Академия», 2009.</w:t>
      </w:r>
    </w:p>
    <w:p w:rsidR="00A56610" w:rsidRPr="00A56610" w:rsidRDefault="00A56610" w:rsidP="00A56610">
      <w:pPr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56610">
        <w:rPr>
          <w:rFonts w:ascii="Times New Roman" w:eastAsia="Calibri" w:hAnsi="Times New Roman" w:cs="Times New Roman"/>
          <w:b/>
          <w:sz w:val="26"/>
          <w:szCs w:val="26"/>
        </w:rPr>
        <w:t>Дополнительные источники:</w:t>
      </w:r>
    </w:p>
    <w:p w:rsidR="00A56610" w:rsidRPr="00A56610" w:rsidRDefault="00A56610" w:rsidP="00A5661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«Охрана труда в торговле, в общественном питании»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Д.Ф.Фатыхов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, М: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Изд-Центр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 «Академия», 2000г.</w:t>
      </w:r>
    </w:p>
    <w:p w:rsidR="00A56610" w:rsidRPr="00A56610" w:rsidRDefault="00A56610" w:rsidP="00A5661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«Тепловое и механическое оборудование предприятий торговли и общественного питания», М.И.Ботов М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:И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зд-Центр «Академия»,2003г</w:t>
      </w:r>
    </w:p>
    <w:p w:rsidR="00A56610" w:rsidRPr="00A56610" w:rsidRDefault="00A56610" w:rsidP="00A5661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6610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A56610" w:rsidRPr="00A56610" w:rsidRDefault="00A56610" w:rsidP="00A5661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6610">
        <w:rPr>
          <w:rFonts w:ascii="Times New Roman" w:eastAsia="Calibri" w:hAnsi="Times New Roman" w:cs="Times New Roman"/>
          <w:sz w:val="28"/>
          <w:szCs w:val="28"/>
        </w:rPr>
        <w:t>1 «Кулинарный портал». Форма доступа: http:// www.kulina.ru, http://</w:t>
      </w:r>
      <w:r w:rsidRPr="00A56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povary.ru.,  </w:t>
      </w:r>
      <w:r w:rsidRPr="00A56610">
        <w:rPr>
          <w:rFonts w:ascii="Times New Roman" w:eastAsia="Calibri" w:hAnsi="Times New Roman" w:cs="Times New Roman"/>
          <w:sz w:val="28"/>
          <w:szCs w:val="28"/>
        </w:rPr>
        <w:t>http://</w:t>
      </w:r>
      <w:r w:rsidRPr="00A56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vkus.by.</w:t>
      </w:r>
    </w:p>
    <w:p w:rsidR="00A56610" w:rsidRPr="00A56610" w:rsidRDefault="00A56610" w:rsidP="00A56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портал индустрии гостеприимства и питания. Форма доступа: http://</w:t>
      </w:r>
      <w:r w:rsidRPr="00A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</w:t>
      </w:r>
      <w:r w:rsidRPr="00A5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horeca</w:t>
      </w:r>
      <w:r w:rsidRPr="00A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A56610" w:rsidRPr="00A56610" w:rsidRDefault="00A56610" w:rsidP="00A5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16B" w:rsidRDefault="00B9416B" w:rsidP="00B9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16B" w:rsidRPr="00F12309" w:rsidRDefault="00B9416B" w:rsidP="00B94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B9416B" w:rsidRPr="00F12309" w:rsidSect="00B878E4">
      <w:footerReference w:type="default" r:id="rId7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72" w:rsidRDefault="00B51D72" w:rsidP="00A56610">
      <w:pPr>
        <w:spacing w:after="0" w:line="240" w:lineRule="auto"/>
      </w:pPr>
      <w:r>
        <w:separator/>
      </w:r>
    </w:p>
  </w:endnote>
  <w:endnote w:type="continuationSeparator" w:id="0">
    <w:p w:rsidR="00B51D72" w:rsidRDefault="00B51D72" w:rsidP="00A5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16481"/>
      <w:docPartObj>
        <w:docPartGallery w:val="Page Numbers (Bottom of Page)"/>
        <w:docPartUnique/>
      </w:docPartObj>
    </w:sdtPr>
    <w:sdtContent>
      <w:p w:rsidR="009C7858" w:rsidRDefault="00477554">
        <w:pPr>
          <w:pStyle w:val="a8"/>
          <w:jc w:val="center"/>
        </w:pPr>
        <w:r>
          <w:fldChar w:fldCharType="begin"/>
        </w:r>
        <w:r w:rsidR="009C7858">
          <w:instrText>PAGE   \* MERGEFORMAT</w:instrText>
        </w:r>
        <w:r>
          <w:fldChar w:fldCharType="separate"/>
        </w:r>
        <w:r w:rsidR="00B878E4">
          <w:rPr>
            <w:noProof/>
          </w:rPr>
          <w:t>3</w:t>
        </w:r>
        <w:r>
          <w:fldChar w:fldCharType="end"/>
        </w:r>
      </w:p>
    </w:sdtContent>
  </w:sdt>
  <w:p w:rsidR="009C7858" w:rsidRDefault="009C7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72" w:rsidRDefault="00B51D72" w:rsidP="00A56610">
      <w:pPr>
        <w:spacing w:after="0" w:line="240" w:lineRule="auto"/>
      </w:pPr>
      <w:r>
        <w:separator/>
      </w:r>
    </w:p>
  </w:footnote>
  <w:footnote w:type="continuationSeparator" w:id="0">
    <w:p w:rsidR="00B51D72" w:rsidRDefault="00B51D72" w:rsidP="00A5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2D"/>
    <w:multiLevelType w:val="hybridMultilevel"/>
    <w:tmpl w:val="5B7E50B6"/>
    <w:lvl w:ilvl="0" w:tplc="00DA2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6EE"/>
    <w:multiLevelType w:val="hybridMultilevel"/>
    <w:tmpl w:val="F9802504"/>
    <w:lvl w:ilvl="0" w:tplc="3E106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91931"/>
    <w:multiLevelType w:val="hybridMultilevel"/>
    <w:tmpl w:val="96B29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714D"/>
    <w:multiLevelType w:val="hybridMultilevel"/>
    <w:tmpl w:val="5CA8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50D9"/>
    <w:multiLevelType w:val="multilevel"/>
    <w:tmpl w:val="A1DE32F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5">
    <w:nsid w:val="582B21AF"/>
    <w:multiLevelType w:val="hybridMultilevel"/>
    <w:tmpl w:val="B4E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06425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7056"/>
    <w:multiLevelType w:val="hybridMultilevel"/>
    <w:tmpl w:val="C19A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E07FF"/>
    <w:multiLevelType w:val="multilevel"/>
    <w:tmpl w:val="CAE40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  <w:i w:val="0"/>
      </w:rPr>
    </w:lvl>
  </w:abstractNum>
  <w:abstractNum w:abstractNumId="8">
    <w:nsid w:val="7CEF27D1"/>
    <w:multiLevelType w:val="hybridMultilevel"/>
    <w:tmpl w:val="8E52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90A27"/>
    <w:multiLevelType w:val="hybridMultilevel"/>
    <w:tmpl w:val="D92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82"/>
    <w:rsid w:val="000E5184"/>
    <w:rsid w:val="001460E4"/>
    <w:rsid w:val="001A74B4"/>
    <w:rsid w:val="0023696A"/>
    <w:rsid w:val="00277A46"/>
    <w:rsid w:val="002F732A"/>
    <w:rsid w:val="003435A0"/>
    <w:rsid w:val="00356048"/>
    <w:rsid w:val="003811F3"/>
    <w:rsid w:val="003F30D1"/>
    <w:rsid w:val="00407BF4"/>
    <w:rsid w:val="00422FA6"/>
    <w:rsid w:val="00477554"/>
    <w:rsid w:val="004C2882"/>
    <w:rsid w:val="006401A2"/>
    <w:rsid w:val="00720752"/>
    <w:rsid w:val="0075483A"/>
    <w:rsid w:val="0077492F"/>
    <w:rsid w:val="007B353B"/>
    <w:rsid w:val="008C2791"/>
    <w:rsid w:val="0092074D"/>
    <w:rsid w:val="00935E93"/>
    <w:rsid w:val="0097547A"/>
    <w:rsid w:val="009C33CA"/>
    <w:rsid w:val="009C7858"/>
    <w:rsid w:val="009F6915"/>
    <w:rsid w:val="00A56610"/>
    <w:rsid w:val="00AD1B2F"/>
    <w:rsid w:val="00B51D72"/>
    <w:rsid w:val="00B878E4"/>
    <w:rsid w:val="00B9416B"/>
    <w:rsid w:val="00C83CEF"/>
    <w:rsid w:val="00CD312B"/>
    <w:rsid w:val="00D343AC"/>
    <w:rsid w:val="00EA5A4D"/>
    <w:rsid w:val="00F12309"/>
    <w:rsid w:val="00F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610"/>
  </w:style>
  <w:style w:type="paragraph" w:styleId="a8">
    <w:name w:val="footer"/>
    <w:basedOn w:val="a"/>
    <w:link w:val="a9"/>
    <w:uiPriority w:val="99"/>
    <w:unhideWhenUsed/>
    <w:rsid w:val="00A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610"/>
  </w:style>
  <w:style w:type="table" w:styleId="aa">
    <w:name w:val="Table Grid"/>
    <w:basedOn w:val="a1"/>
    <w:uiPriority w:val="59"/>
    <w:rsid w:val="0072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610"/>
  </w:style>
  <w:style w:type="paragraph" w:styleId="a8">
    <w:name w:val="footer"/>
    <w:basedOn w:val="a"/>
    <w:link w:val="a9"/>
    <w:uiPriority w:val="99"/>
    <w:unhideWhenUsed/>
    <w:rsid w:val="00A5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610"/>
  </w:style>
  <w:style w:type="table" w:styleId="aa">
    <w:name w:val="Table Grid"/>
    <w:basedOn w:val="a1"/>
    <w:uiPriority w:val="59"/>
    <w:rsid w:val="0072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949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0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dcterms:created xsi:type="dcterms:W3CDTF">2013-05-01T17:00:00Z</dcterms:created>
  <dcterms:modified xsi:type="dcterms:W3CDTF">2017-02-16T12:51:00Z</dcterms:modified>
</cp:coreProperties>
</file>